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B9" w:rsidRDefault="006360B9" w:rsidP="00DF20DD">
      <w:pPr>
        <w:pStyle w:val="a3"/>
        <w:shd w:val="clear" w:color="auto" w:fill="FFFFFF"/>
        <w:spacing w:before="0" w:beforeAutospacing="0" w:after="150" w:afterAutospacing="0"/>
        <w:jc w:val="center"/>
        <w:rPr>
          <w:b/>
          <w:bCs/>
          <w:color w:val="FF0000"/>
          <w:sz w:val="36"/>
          <w:szCs w:val="36"/>
        </w:rPr>
      </w:pPr>
    </w:p>
    <w:p w:rsidR="006360B9" w:rsidRDefault="006360B9" w:rsidP="00DF20DD">
      <w:pPr>
        <w:pStyle w:val="a3"/>
        <w:shd w:val="clear" w:color="auto" w:fill="FFFFFF"/>
        <w:spacing w:before="0" w:beforeAutospacing="0" w:after="150" w:afterAutospacing="0"/>
        <w:jc w:val="center"/>
        <w:rPr>
          <w:b/>
          <w:bCs/>
          <w:color w:val="FF0000"/>
          <w:sz w:val="36"/>
          <w:szCs w:val="36"/>
        </w:rPr>
      </w:pPr>
    </w:p>
    <w:p w:rsidR="006360B9" w:rsidRDefault="006360B9" w:rsidP="00DF20DD">
      <w:pPr>
        <w:pStyle w:val="a3"/>
        <w:shd w:val="clear" w:color="auto" w:fill="FFFFFF"/>
        <w:spacing w:before="0" w:beforeAutospacing="0" w:after="150" w:afterAutospacing="0"/>
        <w:jc w:val="center"/>
        <w:rPr>
          <w:b/>
          <w:bCs/>
          <w:color w:val="FF0000"/>
          <w:sz w:val="36"/>
          <w:szCs w:val="36"/>
        </w:rPr>
      </w:pPr>
    </w:p>
    <w:p w:rsidR="006360B9" w:rsidRDefault="006360B9" w:rsidP="00DF20DD">
      <w:pPr>
        <w:pStyle w:val="a3"/>
        <w:shd w:val="clear" w:color="auto" w:fill="FFFFFF"/>
        <w:spacing w:before="0" w:beforeAutospacing="0" w:after="150" w:afterAutospacing="0"/>
        <w:jc w:val="center"/>
        <w:rPr>
          <w:b/>
          <w:bCs/>
          <w:color w:val="FF0000"/>
          <w:sz w:val="36"/>
          <w:szCs w:val="36"/>
        </w:rPr>
      </w:pPr>
    </w:p>
    <w:p w:rsidR="00DF20DD" w:rsidRPr="006360B9" w:rsidRDefault="006360B9" w:rsidP="00DF20DD">
      <w:pPr>
        <w:pStyle w:val="a3"/>
        <w:shd w:val="clear" w:color="auto" w:fill="FFFFFF"/>
        <w:spacing w:before="0" w:beforeAutospacing="0" w:after="150" w:afterAutospacing="0"/>
        <w:jc w:val="center"/>
        <w:rPr>
          <w:rFonts w:ascii="Arial" w:hAnsi="Arial" w:cs="Arial"/>
          <w:color w:val="0070C0"/>
          <w:sz w:val="48"/>
          <w:szCs w:val="48"/>
        </w:rPr>
      </w:pPr>
      <w:r w:rsidRPr="006360B9">
        <w:rPr>
          <w:b/>
          <w:bCs/>
          <w:color w:val="0070C0"/>
          <w:sz w:val="48"/>
          <w:szCs w:val="48"/>
        </w:rPr>
        <w:t>КОНСУЛЬТАЦИЯ ДЛЯ РОДИТЕЛЕЙ</w:t>
      </w:r>
    </w:p>
    <w:p w:rsidR="006360B9" w:rsidRDefault="006360B9" w:rsidP="00DF20DD">
      <w:pPr>
        <w:pStyle w:val="a3"/>
        <w:shd w:val="clear" w:color="auto" w:fill="FFFFFF"/>
        <w:spacing w:before="0" w:beforeAutospacing="0" w:after="150" w:afterAutospacing="0"/>
        <w:jc w:val="center"/>
        <w:rPr>
          <w:b/>
          <w:bCs/>
          <w:color w:val="FF0000"/>
          <w:sz w:val="36"/>
          <w:szCs w:val="36"/>
        </w:rPr>
      </w:pPr>
    </w:p>
    <w:p w:rsidR="00DF20DD" w:rsidRPr="006360B9" w:rsidRDefault="00DF20DD" w:rsidP="00DF20DD">
      <w:pPr>
        <w:pStyle w:val="a3"/>
        <w:shd w:val="clear" w:color="auto" w:fill="FFFFFF"/>
        <w:spacing w:before="0" w:beforeAutospacing="0" w:after="150" w:afterAutospacing="0"/>
        <w:jc w:val="center"/>
        <w:rPr>
          <w:b/>
          <w:bCs/>
          <w:color w:val="FF0000"/>
          <w:sz w:val="56"/>
          <w:szCs w:val="56"/>
        </w:rPr>
      </w:pPr>
      <w:r w:rsidRPr="006360B9">
        <w:rPr>
          <w:b/>
          <w:bCs/>
          <w:color w:val="FF0000"/>
          <w:sz w:val="56"/>
          <w:szCs w:val="56"/>
        </w:rPr>
        <w:t>«Развитие детей в театрализованной деятельности»</w:t>
      </w:r>
      <w:r w:rsidR="006360B9" w:rsidRPr="006360B9">
        <w:rPr>
          <w:b/>
          <w:bCs/>
          <w:color w:val="FF0000"/>
          <w:sz w:val="56"/>
          <w:szCs w:val="56"/>
        </w:rPr>
        <w:t xml:space="preserve"> </w:t>
      </w:r>
    </w:p>
    <w:p w:rsidR="006360B9" w:rsidRDefault="00693416" w:rsidP="006360B9">
      <w:pPr>
        <w:pStyle w:val="a3"/>
        <w:shd w:val="clear" w:color="auto" w:fill="FFFFFF"/>
        <w:spacing w:before="0" w:beforeAutospacing="0" w:after="150" w:afterAutospacing="0"/>
        <w:jc w:val="both"/>
        <w:rPr>
          <w:color w:val="000099"/>
          <w:sz w:val="28"/>
          <w:szCs w:val="28"/>
        </w:rPr>
      </w:pPr>
      <w:r>
        <w:rPr>
          <w:color w:val="000099"/>
          <w:sz w:val="28"/>
          <w:szCs w:val="28"/>
        </w:rPr>
        <w:t xml:space="preserve">      </w:t>
      </w:r>
    </w:p>
    <w:p w:rsidR="006360B9" w:rsidRDefault="006360B9" w:rsidP="006360B9">
      <w:pPr>
        <w:pStyle w:val="a3"/>
        <w:shd w:val="clear" w:color="auto" w:fill="FFFFFF"/>
        <w:spacing w:before="0" w:beforeAutospacing="0" w:after="150" w:afterAutospacing="0"/>
        <w:jc w:val="both"/>
        <w:rPr>
          <w:color w:val="000099"/>
          <w:sz w:val="28"/>
          <w:szCs w:val="28"/>
        </w:rPr>
      </w:pPr>
    </w:p>
    <w:p w:rsidR="006360B9" w:rsidRDefault="006360B9" w:rsidP="006360B9">
      <w:pPr>
        <w:pStyle w:val="a3"/>
        <w:shd w:val="clear" w:color="auto" w:fill="FFFFFF"/>
        <w:spacing w:before="0" w:beforeAutospacing="0" w:after="150" w:afterAutospacing="0"/>
        <w:jc w:val="both"/>
        <w:rPr>
          <w:color w:val="000099"/>
          <w:sz w:val="28"/>
          <w:szCs w:val="28"/>
        </w:rPr>
      </w:pPr>
      <w:r>
        <w:rPr>
          <w:noProof/>
        </w:rPr>
        <w:drawing>
          <wp:inline distT="0" distB="0" distL="0" distR="0">
            <wp:extent cx="5448300" cy="4080966"/>
            <wp:effectExtent l="0" t="0" r="0" b="0"/>
            <wp:docPr id="1" name="Рисунок 1" descr="Картинки по запросу &quot;театрализация в детском сад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театрализация в детском саду&quo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0371" cy="4119969"/>
                    </a:xfrm>
                    <a:prstGeom prst="rect">
                      <a:avLst/>
                    </a:prstGeom>
                    <a:noFill/>
                    <a:ln>
                      <a:noFill/>
                    </a:ln>
                  </pic:spPr>
                </pic:pic>
              </a:graphicData>
            </a:graphic>
          </wp:inline>
        </w:drawing>
      </w:r>
    </w:p>
    <w:p w:rsidR="006360B9" w:rsidRDefault="006360B9" w:rsidP="006360B9">
      <w:pPr>
        <w:pStyle w:val="a3"/>
        <w:shd w:val="clear" w:color="auto" w:fill="FFFFFF"/>
        <w:spacing w:before="0" w:beforeAutospacing="0" w:after="150" w:afterAutospacing="0"/>
        <w:jc w:val="both"/>
        <w:rPr>
          <w:color w:val="000099"/>
          <w:sz w:val="28"/>
          <w:szCs w:val="28"/>
        </w:rPr>
      </w:pPr>
    </w:p>
    <w:p w:rsidR="005C5188" w:rsidRPr="00870E0E" w:rsidRDefault="005C5188" w:rsidP="005C5188">
      <w:pPr>
        <w:spacing w:after="0"/>
        <w:jc w:val="center"/>
        <w:rPr>
          <w:rFonts w:ascii="Times New Roman" w:hAnsi="Times New Roman" w:cs="Times New Roman"/>
          <w:b/>
          <w:color w:val="0000FF"/>
          <w:sz w:val="32"/>
          <w:szCs w:val="28"/>
        </w:rPr>
      </w:pPr>
      <w:r w:rsidRPr="00870E0E">
        <w:rPr>
          <w:rFonts w:ascii="Times New Roman" w:hAnsi="Times New Roman" w:cs="Times New Roman"/>
          <w:b/>
          <w:color w:val="0000FF"/>
          <w:sz w:val="32"/>
          <w:szCs w:val="28"/>
        </w:rPr>
        <w:t xml:space="preserve">Воспитатель: </w:t>
      </w:r>
      <w:proofErr w:type="spellStart"/>
      <w:r w:rsidRPr="00870E0E">
        <w:rPr>
          <w:rFonts w:ascii="Times New Roman" w:hAnsi="Times New Roman" w:cs="Times New Roman"/>
          <w:b/>
          <w:color w:val="0000FF"/>
          <w:sz w:val="32"/>
          <w:szCs w:val="28"/>
        </w:rPr>
        <w:t>Гациева</w:t>
      </w:r>
      <w:proofErr w:type="spellEnd"/>
      <w:r w:rsidRPr="00870E0E">
        <w:rPr>
          <w:rFonts w:ascii="Times New Roman" w:hAnsi="Times New Roman" w:cs="Times New Roman"/>
          <w:b/>
          <w:color w:val="0000FF"/>
          <w:sz w:val="32"/>
          <w:szCs w:val="28"/>
        </w:rPr>
        <w:t xml:space="preserve"> З.З.</w:t>
      </w:r>
    </w:p>
    <w:p w:rsidR="005C5188" w:rsidRDefault="005C5188" w:rsidP="005C5188">
      <w:pPr>
        <w:spacing w:after="0"/>
        <w:ind w:left="-709"/>
        <w:jc w:val="center"/>
        <w:rPr>
          <w:rFonts w:ascii="Times New Roman" w:hAnsi="Times New Roman" w:cs="Times New Roman"/>
          <w:b/>
          <w:color w:val="0000FF"/>
          <w:sz w:val="32"/>
          <w:szCs w:val="28"/>
        </w:rPr>
      </w:pPr>
      <w:r w:rsidRPr="00870E0E">
        <w:rPr>
          <w:rFonts w:ascii="Times New Roman" w:hAnsi="Times New Roman" w:cs="Times New Roman"/>
          <w:b/>
          <w:color w:val="0000FF"/>
          <w:sz w:val="32"/>
          <w:szCs w:val="28"/>
        </w:rPr>
        <w:t>Г</w:t>
      </w:r>
      <w:r>
        <w:rPr>
          <w:rFonts w:ascii="Times New Roman" w:hAnsi="Times New Roman" w:cs="Times New Roman"/>
          <w:b/>
          <w:color w:val="0000FF"/>
          <w:sz w:val="32"/>
          <w:szCs w:val="28"/>
        </w:rPr>
        <w:t>БДОУ «Детский сад № 5 «</w:t>
      </w:r>
      <w:proofErr w:type="spellStart"/>
      <w:r>
        <w:rPr>
          <w:rFonts w:ascii="Times New Roman" w:hAnsi="Times New Roman" w:cs="Times New Roman"/>
          <w:b/>
          <w:color w:val="0000FF"/>
          <w:sz w:val="32"/>
          <w:szCs w:val="28"/>
        </w:rPr>
        <w:t>Хадижа</w:t>
      </w:r>
      <w:proofErr w:type="spellEnd"/>
      <w:r>
        <w:rPr>
          <w:rFonts w:ascii="Times New Roman" w:hAnsi="Times New Roman" w:cs="Times New Roman"/>
          <w:b/>
          <w:color w:val="0000FF"/>
          <w:sz w:val="32"/>
          <w:szCs w:val="28"/>
        </w:rPr>
        <w:t>»</w:t>
      </w:r>
    </w:p>
    <w:p w:rsidR="005C5188" w:rsidRPr="00870E0E" w:rsidRDefault="005C5188" w:rsidP="005C5188">
      <w:pPr>
        <w:spacing w:after="0"/>
        <w:ind w:left="-709"/>
        <w:jc w:val="center"/>
        <w:rPr>
          <w:rFonts w:ascii="Times New Roman" w:hAnsi="Times New Roman" w:cs="Times New Roman"/>
          <w:b/>
          <w:color w:val="0000FF"/>
          <w:sz w:val="32"/>
          <w:szCs w:val="28"/>
        </w:rPr>
      </w:pPr>
    </w:p>
    <w:p w:rsidR="00DF20DD" w:rsidRPr="00DF20DD" w:rsidRDefault="00693416" w:rsidP="005C5188">
      <w:pPr>
        <w:pStyle w:val="a3"/>
        <w:shd w:val="clear" w:color="auto" w:fill="FFFFFF"/>
        <w:spacing w:before="0" w:beforeAutospacing="0" w:after="0" w:afterAutospacing="0" w:line="276" w:lineRule="auto"/>
        <w:jc w:val="both"/>
        <w:rPr>
          <w:color w:val="000099"/>
          <w:sz w:val="28"/>
          <w:szCs w:val="28"/>
        </w:rPr>
      </w:pPr>
      <w:r>
        <w:rPr>
          <w:color w:val="000099"/>
          <w:sz w:val="28"/>
          <w:szCs w:val="28"/>
        </w:rPr>
        <w:lastRenderedPageBreak/>
        <w:t xml:space="preserve"> </w:t>
      </w:r>
      <w:r w:rsidR="006360B9">
        <w:rPr>
          <w:color w:val="000099"/>
          <w:sz w:val="28"/>
          <w:szCs w:val="28"/>
        </w:rPr>
        <w:t xml:space="preserve">       </w:t>
      </w:r>
      <w:r w:rsidR="00DF20DD" w:rsidRPr="00DF20DD">
        <w:rPr>
          <w:color w:val="000099"/>
          <w:sz w:val="28"/>
          <w:szCs w:val="28"/>
        </w:rPr>
        <w:t xml:space="preserve">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«Это волшебный край, в котором ребенок радуется, играя, а в игре он познает мир». На первых порах главную роль в театрализованной деятельности берет на себя педагог, рассказывая и показывая различные сказки и </w:t>
      </w:r>
      <w:proofErr w:type="spellStart"/>
      <w:r w:rsidR="00DF20DD" w:rsidRPr="00DF20DD">
        <w:rPr>
          <w:color w:val="000099"/>
          <w:sz w:val="28"/>
          <w:szCs w:val="28"/>
        </w:rPr>
        <w:t>потешки</w:t>
      </w:r>
      <w:proofErr w:type="spellEnd"/>
      <w:r w:rsidR="00DF20DD" w:rsidRPr="00DF20DD">
        <w:rPr>
          <w:color w:val="000099"/>
          <w:sz w:val="28"/>
          <w:szCs w:val="28"/>
        </w:rPr>
        <w:t>. Но, уже начиная с 3-4 летнего возраста дети, подражая взрослым, самостоятельно обыгрывают фрагменты литературных произведений в свободной деятельности.</w:t>
      </w:r>
    </w:p>
    <w:p w:rsidR="00DF20DD" w:rsidRPr="00DF20DD" w:rsidRDefault="00693416" w:rsidP="005C5188">
      <w:pPr>
        <w:pStyle w:val="a3"/>
        <w:shd w:val="clear" w:color="auto" w:fill="FFFFFF"/>
        <w:spacing w:before="0" w:beforeAutospacing="0" w:after="0" w:afterAutospacing="0" w:line="276" w:lineRule="auto"/>
        <w:jc w:val="both"/>
        <w:rPr>
          <w:color w:val="000099"/>
          <w:sz w:val="28"/>
          <w:szCs w:val="28"/>
        </w:rPr>
      </w:pPr>
      <w:r>
        <w:rPr>
          <w:color w:val="000099"/>
          <w:sz w:val="28"/>
          <w:szCs w:val="28"/>
        </w:rPr>
        <w:t xml:space="preserve">       </w:t>
      </w:r>
      <w:r w:rsidR="006360B9">
        <w:rPr>
          <w:color w:val="000099"/>
          <w:sz w:val="28"/>
          <w:szCs w:val="28"/>
        </w:rPr>
        <w:t xml:space="preserve"> </w:t>
      </w:r>
      <w:r w:rsidR="00DF20DD" w:rsidRPr="00DF20DD">
        <w:rPr>
          <w:color w:val="000099"/>
          <w:sz w:val="28"/>
          <w:szCs w:val="28"/>
        </w:rPr>
        <w:t>Театрализованная деятельность – это самый распространенный вид детского творчества. 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w:t>
      </w:r>
    </w:p>
    <w:p w:rsidR="00DF20DD" w:rsidRPr="00DF20DD" w:rsidRDefault="00693416" w:rsidP="005C5188">
      <w:pPr>
        <w:pStyle w:val="a3"/>
        <w:shd w:val="clear" w:color="auto" w:fill="FFFFFF"/>
        <w:spacing w:before="0" w:beforeAutospacing="0" w:after="0" w:afterAutospacing="0" w:line="276" w:lineRule="auto"/>
        <w:jc w:val="both"/>
        <w:rPr>
          <w:color w:val="000099"/>
          <w:sz w:val="28"/>
          <w:szCs w:val="28"/>
        </w:rPr>
      </w:pPr>
      <w:r>
        <w:rPr>
          <w:color w:val="000099"/>
          <w:sz w:val="28"/>
          <w:szCs w:val="28"/>
        </w:rPr>
        <w:t xml:space="preserve">      </w:t>
      </w:r>
      <w:r w:rsidR="006360B9">
        <w:rPr>
          <w:color w:val="000099"/>
          <w:sz w:val="28"/>
          <w:szCs w:val="28"/>
        </w:rPr>
        <w:t xml:space="preserve">  </w:t>
      </w:r>
      <w:r w:rsidR="00DF20DD" w:rsidRPr="00DF20DD">
        <w:rPr>
          <w:color w:val="000099"/>
          <w:sz w:val="28"/>
          <w:szCs w:val="28"/>
        </w:rPr>
        <w:t>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w:t>
      </w:r>
    </w:p>
    <w:p w:rsidR="00DF20DD" w:rsidRPr="00DF20DD" w:rsidRDefault="00693416" w:rsidP="005C5188">
      <w:pPr>
        <w:pStyle w:val="a3"/>
        <w:shd w:val="clear" w:color="auto" w:fill="FFFFFF"/>
        <w:spacing w:before="0" w:beforeAutospacing="0" w:after="0" w:afterAutospacing="0" w:line="276" w:lineRule="auto"/>
        <w:jc w:val="both"/>
        <w:rPr>
          <w:color w:val="000099"/>
          <w:sz w:val="28"/>
          <w:szCs w:val="28"/>
        </w:rPr>
      </w:pPr>
      <w:r>
        <w:rPr>
          <w:color w:val="000099"/>
          <w:sz w:val="28"/>
          <w:szCs w:val="28"/>
        </w:rPr>
        <w:t xml:space="preserve">      </w:t>
      </w:r>
      <w:r w:rsidR="006360B9">
        <w:rPr>
          <w:color w:val="000099"/>
          <w:sz w:val="28"/>
          <w:szCs w:val="28"/>
        </w:rPr>
        <w:t xml:space="preserve"> </w:t>
      </w:r>
      <w:r w:rsidR="00DF20DD" w:rsidRPr="00DF20DD">
        <w:rPr>
          <w:color w:val="000099"/>
          <w:sz w:val="28"/>
          <w:szCs w:val="28"/>
        </w:rPr>
        <w:t>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перевоплощаются в полюбившийся образ, малыши добровольно принимают и присваивают свойственные ему черты.</w:t>
      </w:r>
    </w:p>
    <w:p w:rsidR="00DF20DD" w:rsidRPr="00DF20DD" w:rsidRDefault="006360B9" w:rsidP="005C5188">
      <w:pPr>
        <w:pStyle w:val="a3"/>
        <w:shd w:val="clear" w:color="auto" w:fill="FFFFFF"/>
        <w:spacing w:before="0" w:beforeAutospacing="0" w:after="150" w:afterAutospacing="0" w:line="276" w:lineRule="auto"/>
        <w:jc w:val="both"/>
        <w:rPr>
          <w:color w:val="000099"/>
          <w:sz w:val="28"/>
          <w:szCs w:val="28"/>
        </w:rPr>
      </w:pPr>
      <w:r>
        <w:rPr>
          <w:color w:val="000099"/>
          <w:sz w:val="28"/>
          <w:szCs w:val="28"/>
        </w:rPr>
        <w:t xml:space="preserve">       </w:t>
      </w:r>
      <w:r w:rsidR="00DF20DD" w:rsidRPr="00DF20DD">
        <w:rPr>
          <w:color w:val="000099"/>
          <w:sz w:val="28"/>
          <w:szCs w:val="28"/>
        </w:rPr>
        <w:t>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DF20DD" w:rsidRPr="006360B9" w:rsidRDefault="00DF20DD" w:rsidP="005C5188">
      <w:pPr>
        <w:pStyle w:val="a3"/>
        <w:shd w:val="clear" w:color="auto" w:fill="FFFFFF"/>
        <w:spacing w:before="0" w:beforeAutospacing="0" w:after="0" w:afterAutospacing="0" w:line="276" w:lineRule="auto"/>
        <w:jc w:val="both"/>
        <w:rPr>
          <w:b/>
          <w:color w:val="FF0000"/>
          <w:sz w:val="28"/>
          <w:szCs w:val="28"/>
        </w:rPr>
      </w:pPr>
      <w:r w:rsidRPr="006360B9">
        <w:rPr>
          <w:b/>
          <w:color w:val="FF0000"/>
          <w:sz w:val="28"/>
          <w:szCs w:val="28"/>
        </w:rPr>
        <w:lastRenderedPageBreak/>
        <w:t>Игра «Узнай по голосу»</w:t>
      </w:r>
      <w:r w:rsidR="006360B9">
        <w:rPr>
          <w:b/>
          <w:color w:val="FF0000"/>
          <w:sz w:val="28"/>
          <w:szCs w:val="28"/>
        </w:rPr>
        <w:t xml:space="preserve"> </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Водящий в центре круга с закрытыми глазами. Все движутся по кругу со словами:</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Мы немножко поиграли,</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А теперь в кружок мы встали.</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Ты загадку отгадай.</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Кто назвал тебя – узнай!</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Водящий называет по имени сказавшего ему: «Узнай, кто я?»</w:t>
      </w:r>
    </w:p>
    <w:p w:rsidR="00DF20DD" w:rsidRPr="006360B9" w:rsidRDefault="00DF20DD" w:rsidP="005C5188">
      <w:pPr>
        <w:pStyle w:val="a3"/>
        <w:shd w:val="clear" w:color="auto" w:fill="FFFFFF"/>
        <w:spacing w:before="0" w:beforeAutospacing="0" w:after="0" w:afterAutospacing="0" w:line="276" w:lineRule="auto"/>
        <w:jc w:val="both"/>
        <w:rPr>
          <w:b/>
          <w:color w:val="FF0000"/>
          <w:sz w:val="28"/>
          <w:szCs w:val="28"/>
        </w:rPr>
      </w:pPr>
      <w:r w:rsidRPr="006360B9">
        <w:rPr>
          <w:b/>
          <w:color w:val="FF0000"/>
          <w:sz w:val="28"/>
          <w:szCs w:val="28"/>
        </w:rPr>
        <w:t>Игра «Иностранец»</w:t>
      </w:r>
      <w:r w:rsidR="006360B9">
        <w:rPr>
          <w:b/>
          <w:color w:val="FF0000"/>
          <w:sz w:val="28"/>
          <w:szCs w:val="28"/>
        </w:rPr>
        <w:t xml:space="preserve"> </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Вы попали в другую страну, языка которой не знаете. Спросите с помощью жестов, как найти кинотеатр, кафе, почту.</w:t>
      </w:r>
    </w:p>
    <w:p w:rsidR="00DF20DD" w:rsidRPr="006360B9" w:rsidRDefault="00DF20DD" w:rsidP="005C5188">
      <w:pPr>
        <w:pStyle w:val="a3"/>
        <w:shd w:val="clear" w:color="auto" w:fill="FFFFFF"/>
        <w:spacing w:before="0" w:beforeAutospacing="0" w:after="0" w:afterAutospacing="0" w:line="276" w:lineRule="auto"/>
        <w:jc w:val="both"/>
        <w:rPr>
          <w:b/>
          <w:color w:val="FF0000"/>
          <w:sz w:val="28"/>
          <w:szCs w:val="28"/>
        </w:rPr>
      </w:pPr>
      <w:r w:rsidRPr="006360B9">
        <w:rPr>
          <w:b/>
          <w:color w:val="FF0000"/>
          <w:sz w:val="28"/>
          <w:szCs w:val="28"/>
        </w:rPr>
        <w:t>Упражнения</w:t>
      </w:r>
      <w:r w:rsidR="006360B9">
        <w:rPr>
          <w:b/>
          <w:color w:val="FF0000"/>
          <w:sz w:val="28"/>
          <w:szCs w:val="28"/>
        </w:rPr>
        <w:t xml:space="preserve"> </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1. С помощью мимики выразите горе, радость, боль, страх, удивление.</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2. Покажите, как вы сидите у телевизора (захватывающий фильм), за шахматной доской, на рыбалке (клюет).</w:t>
      </w:r>
    </w:p>
    <w:p w:rsidR="00DF20DD" w:rsidRPr="006360B9" w:rsidRDefault="00DF20DD" w:rsidP="005C5188">
      <w:pPr>
        <w:pStyle w:val="a3"/>
        <w:shd w:val="clear" w:color="auto" w:fill="FFFFFF"/>
        <w:spacing w:before="0" w:beforeAutospacing="0" w:after="0" w:afterAutospacing="0" w:line="276" w:lineRule="auto"/>
        <w:jc w:val="both"/>
        <w:rPr>
          <w:b/>
          <w:color w:val="FF0000"/>
          <w:sz w:val="28"/>
          <w:szCs w:val="28"/>
        </w:rPr>
      </w:pPr>
      <w:r w:rsidRPr="006360B9">
        <w:rPr>
          <w:b/>
          <w:color w:val="FF0000"/>
          <w:sz w:val="28"/>
          <w:szCs w:val="28"/>
        </w:rPr>
        <w:t>Игры со скороговорками</w:t>
      </w:r>
      <w:r w:rsidR="006360B9">
        <w:rPr>
          <w:b/>
          <w:color w:val="FF0000"/>
          <w:sz w:val="28"/>
          <w:szCs w:val="28"/>
        </w:rPr>
        <w:t xml:space="preserve"> </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w:t>
      </w:r>
    </w:p>
    <w:p w:rsidR="00DF20DD" w:rsidRPr="00693416" w:rsidRDefault="00DF20DD" w:rsidP="005C5188">
      <w:pPr>
        <w:pStyle w:val="a3"/>
        <w:shd w:val="clear" w:color="auto" w:fill="FFFFFF"/>
        <w:spacing w:before="0" w:beforeAutospacing="0" w:after="0" w:afterAutospacing="0" w:line="276" w:lineRule="auto"/>
        <w:jc w:val="both"/>
        <w:rPr>
          <w:b/>
          <w:color w:val="000099"/>
          <w:sz w:val="28"/>
          <w:szCs w:val="28"/>
        </w:rPr>
      </w:pPr>
      <w:r w:rsidRPr="00693416">
        <w:rPr>
          <w:b/>
          <w:color w:val="000099"/>
          <w:sz w:val="28"/>
          <w:szCs w:val="28"/>
        </w:rPr>
        <w:t>Варианты скороговорок:</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Мамаша</w:t>
      </w:r>
      <w:r w:rsidR="00693416">
        <w:rPr>
          <w:color w:val="000099"/>
          <w:sz w:val="28"/>
          <w:szCs w:val="28"/>
        </w:rPr>
        <w:t xml:space="preserve"> </w:t>
      </w:r>
      <w:proofErr w:type="spellStart"/>
      <w:r w:rsidRPr="00DF20DD">
        <w:rPr>
          <w:color w:val="000099"/>
          <w:sz w:val="28"/>
          <w:szCs w:val="28"/>
        </w:rPr>
        <w:t>Ромаше</w:t>
      </w:r>
      <w:proofErr w:type="spellEnd"/>
      <w:r w:rsidRPr="00DF20DD">
        <w:rPr>
          <w:color w:val="000099"/>
          <w:sz w:val="28"/>
          <w:szCs w:val="28"/>
        </w:rPr>
        <w:t xml:space="preserve"> дала сыворотку из-под простокваши.</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Король – орел, орел-король.</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У Сени и Сани в сетях сом с усами.</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Испорченный телефон</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Первый игрок получает карточку со скороговоркой, передает её по цепи, а последний участник произносит её вслух. (Играют две команды)</w:t>
      </w:r>
    </w:p>
    <w:p w:rsidR="00DF20DD" w:rsidRPr="006360B9" w:rsidRDefault="00DF20DD" w:rsidP="005C5188">
      <w:pPr>
        <w:pStyle w:val="a3"/>
        <w:shd w:val="clear" w:color="auto" w:fill="FFFFFF"/>
        <w:spacing w:before="0" w:beforeAutospacing="0" w:after="0" w:afterAutospacing="0" w:line="276" w:lineRule="auto"/>
        <w:jc w:val="both"/>
        <w:rPr>
          <w:b/>
          <w:color w:val="FF0000"/>
          <w:sz w:val="28"/>
          <w:szCs w:val="28"/>
        </w:rPr>
      </w:pPr>
      <w:r w:rsidRPr="006360B9">
        <w:rPr>
          <w:b/>
          <w:color w:val="FF0000"/>
          <w:sz w:val="28"/>
          <w:szCs w:val="28"/>
        </w:rPr>
        <w:t>Пальчиковые игры со словами</w:t>
      </w:r>
      <w:r w:rsidR="006360B9">
        <w:rPr>
          <w:b/>
          <w:color w:val="FF0000"/>
          <w:sz w:val="28"/>
          <w:szCs w:val="28"/>
        </w:rPr>
        <w:t xml:space="preserve"> </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Пальчиковые игры способствуют подготовке руки к письму, развивая мелкую моторику рук, внимание, воображение и память.</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Два щенка, Кулаки правой и левой руки поочередно становятся на стол ребром</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Щека к щеке, Кулачки трутся друг о друга.</w:t>
      </w:r>
    </w:p>
    <w:p w:rsidR="006360B9" w:rsidRPr="005C5188"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 xml:space="preserve">Щиплют щетку Правая ладонь обхватывает кончики пальцев </w:t>
      </w:r>
      <w:proofErr w:type="gramStart"/>
      <w:r w:rsidRPr="00DF20DD">
        <w:rPr>
          <w:color w:val="000099"/>
          <w:sz w:val="28"/>
          <w:szCs w:val="28"/>
        </w:rPr>
        <w:t>левой</w:t>
      </w:r>
      <w:proofErr w:type="gramEnd"/>
      <w:r w:rsidRPr="00DF20DD">
        <w:rPr>
          <w:color w:val="000099"/>
          <w:sz w:val="28"/>
          <w:szCs w:val="28"/>
        </w:rPr>
        <w:t xml:space="preserve">, и наоборот. </w:t>
      </w:r>
    </w:p>
    <w:p w:rsidR="00DF20DD" w:rsidRPr="006360B9" w:rsidRDefault="00DF20DD" w:rsidP="005C5188">
      <w:pPr>
        <w:pStyle w:val="a3"/>
        <w:shd w:val="clear" w:color="auto" w:fill="FFFFFF"/>
        <w:spacing w:before="0" w:beforeAutospacing="0" w:after="0" w:afterAutospacing="0" w:line="276" w:lineRule="auto"/>
        <w:jc w:val="both"/>
        <w:rPr>
          <w:b/>
          <w:color w:val="FF0000"/>
          <w:sz w:val="28"/>
          <w:szCs w:val="28"/>
        </w:rPr>
      </w:pPr>
      <w:r w:rsidRPr="006360B9">
        <w:rPr>
          <w:b/>
          <w:color w:val="FF0000"/>
          <w:sz w:val="28"/>
          <w:szCs w:val="28"/>
        </w:rPr>
        <w:t>Пантомимические этюды и упражнения</w:t>
      </w:r>
      <w:r w:rsidR="006360B9" w:rsidRPr="006360B9">
        <w:rPr>
          <w:b/>
          <w:color w:val="FF0000"/>
          <w:sz w:val="28"/>
          <w:szCs w:val="28"/>
        </w:rPr>
        <w:t xml:space="preserve"> </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 xml:space="preserve">Давайте детям дома задания: понаблюдать, запомнить, повторить поведение людей и животных, бытовые предметы в простейших </w:t>
      </w:r>
      <w:r w:rsidRPr="00DF20DD">
        <w:rPr>
          <w:color w:val="000099"/>
          <w:sz w:val="28"/>
          <w:szCs w:val="28"/>
        </w:rPr>
        <w:lastRenderedPageBreak/>
        <w:t>ситуациях. Лучше начать с предметов, потому что дети хорошо их зрительно помнят и для этого не требуется особых наблюдений.</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 xml:space="preserve">Покажите, </w:t>
      </w:r>
      <w:bookmarkStart w:id="0" w:name="_GoBack"/>
      <w:bookmarkEnd w:id="0"/>
      <w:r w:rsidR="006360B9" w:rsidRPr="00DF20DD">
        <w:rPr>
          <w:color w:val="000099"/>
          <w:sz w:val="28"/>
          <w:szCs w:val="28"/>
        </w:rPr>
        <w:t>как:</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-вратарь ловит мяч;</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-зоолог ловит бабочку;</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-рыбак ловит большую рыбу;</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-ребенок ловит муху.</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Попробуйте изобразить:</w:t>
      </w:r>
    </w:p>
    <w:p w:rsidR="00DF20DD" w:rsidRPr="00DF20DD" w:rsidRDefault="00DF20DD" w:rsidP="005C5188">
      <w:pPr>
        <w:pStyle w:val="a3"/>
        <w:shd w:val="clear" w:color="auto" w:fill="FFFFFF"/>
        <w:spacing w:before="0" w:beforeAutospacing="0" w:after="0" w:afterAutospacing="0" w:line="276" w:lineRule="auto"/>
        <w:jc w:val="both"/>
        <w:rPr>
          <w:color w:val="000099"/>
          <w:sz w:val="28"/>
          <w:szCs w:val="28"/>
        </w:rPr>
      </w:pPr>
      <w:r w:rsidRPr="00DF20DD">
        <w:rPr>
          <w:color w:val="000099"/>
          <w:sz w:val="28"/>
          <w:szCs w:val="28"/>
        </w:rPr>
        <w:t>Парикмахера, пожарника, строителя, космонавта.</w:t>
      </w:r>
    </w:p>
    <w:p w:rsidR="00DF20DD" w:rsidRPr="00DF20DD" w:rsidRDefault="00693416" w:rsidP="005C5188">
      <w:pPr>
        <w:pStyle w:val="a3"/>
        <w:shd w:val="clear" w:color="auto" w:fill="FFFFFF"/>
        <w:spacing w:before="0" w:beforeAutospacing="0" w:after="150" w:afterAutospacing="0" w:line="276" w:lineRule="auto"/>
        <w:jc w:val="both"/>
        <w:rPr>
          <w:color w:val="000099"/>
          <w:sz w:val="28"/>
          <w:szCs w:val="28"/>
        </w:rPr>
      </w:pPr>
      <w:r>
        <w:rPr>
          <w:color w:val="000099"/>
          <w:sz w:val="28"/>
          <w:szCs w:val="28"/>
        </w:rPr>
        <w:t xml:space="preserve">       </w:t>
      </w:r>
      <w:r w:rsidR="00DF20DD" w:rsidRPr="00DF20DD">
        <w:rPr>
          <w:color w:val="000099"/>
          <w:sz w:val="28"/>
          <w:szCs w:val="28"/>
        </w:rPr>
        <w:t>Большое значение для ребенка имеет театр, театральная деятельность.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C266A2" w:rsidRPr="00DF20DD" w:rsidRDefault="00C266A2">
      <w:pPr>
        <w:rPr>
          <w:rFonts w:ascii="Times New Roman" w:hAnsi="Times New Roman" w:cs="Times New Roman"/>
          <w:color w:val="000099"/>
          <w:sz w:val="28"/>
          <w:szCs w:val="28"/>
        </w:rPr>
      </w:pPr>
    </w:p>
    <w:sectPr w:rsidR="00C266A2" w:rsidRPr="00DF20DD" w:rsidSect="006360B9">
      <w:pgSz w:w="11906" w:h="16838"/>
      <w:pgMar w:top="1134" w:right="1274" w:bottom="1134" w:left="1701" w:header="708" w:footer="708" w:gutter="0"/>
      <w:pgBorders w:offsetFrom="page">
        <w:top w:val="circlesLines" w:sz="31" w:space="24" w:color="FF0000"/>
        <w:left w:val="circlesLines" w:sz="31" w:space="24" w:color="FF0000"/>
        <w:bottom w:val="circlesLines" w:sz="31" w:space="24" w:color="FF0000"/>
        <w:right w:val="circlesLines" w:sz="31"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20DD"/>
    <w:rsid w:val="00546DAA"/>
    <w:rsid w:val="005C5188"/>
    <w:rsid w:val="00626E89"/>
    <w:rsid w:val="006360B9"/>
    <w:rsid w:val="00693416"/>
    <w:rsid w:val="007E0F3F"/>
    <w:rsid w:val="00C266A2"/>
    <w:rsid w:val="00DF20DD"/>
    <w:rsid w:val="00FB1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6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51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0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2E398-9BB3-492A-97AE-A1515B71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2018-02-01T07:38:00Z</dcterms:created>
  <dcterms:modified xsi:type="dcterms:W3CDTF">2019-10-08T08:02:00Z</dcterms:modified>
</cp:coreProperties>
</file>