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B9" w:rsidRDefault="006360B9" w:rsidP="00DF20DD">
      <w:pPr>
        <w:pStyle w:val="a3"/>
        <w:shd w:val="clear" w:color="auto" w:fill="FFFFFF"/>
        <w:spacing w:before="0" w:beforeAutospacing="0" w:after="150" w:afterAutospacing="0"/>
        <w:jc w:val="center"/>
        <w:rPr>
          <w:b/>
          <w:bCs/>
          <w:color w:val="FF0000"/>
          <w:sz w:val="36"/>
          <w:szCs w:val="36"/>
        </w:rPr>
      </w:pPr>
    </w:p>
    <w:p w:rsidR="006360B9" w:rsidRDefault="006360B9" w:rsidP="00DF20DD">
      <w:pPr>
        <w:pStyle w:val="a3"/>
        <w:shd w:val="clear" w:color="auto" w:fill="FFFFFF"/>
        <w:spacing w:before="0" w:beforeAutospacing="0" w:after="150" w:afterAutospacing="0"/>
        <w:jc w:val="center"/>
        <w:rPr>
          <w:b/>
          <w:bCs/>
          <w:color w:val="FF0000"/>
          <w:sz w:val="36"/>
          <w:szCs w:val="36"/>
        </w:rPr>
      </w:pPr>
    </w:p>
    <w:p w:rsidR="006360B9" w:rsidRDefault="006360B9" w:rsidP="00DF20DD">
      <w:pPr>
        <w:pStyle w:val="a3"/>
        <w:shd w:val="clear" w:color="auto" w:fill="FFFFFF"/>
        <w:spacing w:before="0" w:beforeAutospacing="0" w:after="150" w:afterAutospacing="0"/>
        <w:jc w:val="center"/>
        <w:rPr>
          <w:b/>
          <w:bCs/>
          <w:color w:val="FF0000"/>
          <w:sz w:val="36"/>
          <w:szCs w:val="36"/>
        </w:rPr>
      </w:pPr>
    </w:p>
    <w:p w:rsidR="006360B9" w:rsidRDefault="006360B9" w:rsidP="00DF20DD">
      <w:pPr>
        <w:pStyle w:val="a3"/>
        <w:shd w:val="clear" w:color="auto" w:fill="FFFFFF"/>
        <w:spacing w:before="0" w:beforeAutospacing="0" w:after="150" w:afterAutospacing="0"/>
        <w:jc w:val="center"/>
        <w:rPr>
          <w:b/>
          <w:bCs/>
          <w:color w:val="FF0000"/>
          <w:sz w:val="36"/>
          <w:szCs w:val="36"/>
        </w:rPr>
      </w:pPr>
    </w:p>
    <w:p w:rsidR="00DF20DD" w:rsidRPr="006360B9" w:rsidRDefault="006360B9" w:rsidP="00DF20DD">
      <w:pPr>
        <w:pStyle w:val="a3"/>
        <w:shd w:val="clear" w:color="auto" w:fill="FFFFFF"/>
        <w:spacing w:before="0" w:beforeAutospacing="0" w:after="150" w:afterAutospacing="0"/>
        <w:jc w:val="center"/>
        <w:rPr>
          <w:rFonts w:ascii="Arial" w:hAnsi="Arial" w:cs="Arial"/>
          <w:color w:val="0070C0"/>
          <w:sz w:val="48"/>
          <w:szCs w:val="48"/>
        </w:rPr>
      </w:pPr>
      <w:r w:rsidRPr="006360B9">
        <w:rPr>
          <w:b/>
          <w:bCs/>
          <w:color w:val="0070C0"/>
          <w:sz w:val="48"/>
          <w:szCs w:val="48"/>
        </w:rPr>
        <w:t>КОНСУЛЬТАЦИЯ ДЛЯ РОДИТЕЛЕЙ</w:t>
      </w:r>
    </w:p>
    <w:p w:rsidR="006360B9" w:rsidRDefault="006360B9" w:rsidP="00DF20DD">
      <w:pPr>
        <w:pStyle w:val="a3"/>
        <w:shd w:val="clear" w:color="auto" w:fill="FFFFFF"/>
        <w:spacing w:before="0" w:beforeAutospacing="0" w:after="150" w:afterAutospacing="0"/>
        <w:jc w:val="center"/>
        <w:rPr>
          <w:b/>
          <w:bCs/>
          <w:color w:val="FF0000"/>
          <w:sz w:val="36"/>
          <w:szCs w:val="36"/>
        </w:rPr>
      </w:pPr>
    </w:p>
    <w:p w:rsidR="00DF20DD" w:rsidRPr="006360B9" w:rsidRDefault="00DF20DD" w:rsidP="00DF20DD">
      <w:pPr>
        <w:pStyle w:val="a3"/>
        <w:shd w:val="clear" w:color="auto" w:fill="FFFFFF"/>
        <w:spacing w:before="0" w:beforeAutospacing="0" w:after="150" w:afterAutospacing="0"/>
        <w:jc w:val="center"/>
        <w:rPr>
          <w:b/>
          <w:bCs/>
          <w:color w:val="FF0000"/>
          <w:sz w:val="56"/>
          <w:szCs w:val="56"/>
        </w:rPr>
      </w:pPr>
      <w:r w:rsidRPr="006360B9">
        <w:rPr>
          <w:b/>
          <w:bCs/>
          <w:color w:val="FF0000"/>
          <w:sz w:val="56"/>
          <w:szCs w:val="56"/>
        </w:rPr>
        <w:t>«Развитие детей в театрализованной деятельности»</w:t>
      </w:r>
      <w:r w:rsidR="006360B9" w:rsidRPr="006360B9">
        <w:rPr>
          <w:b/>
          <w:bCs/>
          <w:color w:val="FF0000"/>
          <w:sz w:val="56"/>
          <w:szCs w:val="56"/>
        </w:rPr>
        <w:t xml:space="preserve"> </w:t>
      </w:r>
    </w:p>
    <w:p w:rsidR="006360B9" w:rsidRDefault="00693416" w:rsidP="006360B9">
      <w:pPr>
        <w:pStyle w:val="a3"/>
        <w:shd w:val="clear" w:color="auto" w:fill="FFFFFF"/>
        <w:spacing w:before="0" w:beforeAutospacing="0" w:after="150" w:afterAutospacing="0"/>
        <w:jc w:val="both"/>
        <w:rPr>
          <w:color w:val="000099"/>
          <w:sz w:val="28"/>
          <w:szCs w:val="28"/>
        </w:rPr>
      </w:pPr>
      <w:r>
        <w:rPr>
          <w:color w:val="000099"/>
          <w:sz w:val="28"/>
          <w:szCs w:val="28"/>
        </w:rPr>
        <w:t xml:space="preserve">      </w:t>
      </w:r>
    </w:p>
    <w:p w:rsidR="006360B9" w:rsidRDefault="006360B9" w:rsidP="006360B9">
      <w:pPr>
        <w:pStyle w:val="a3"/>
        <w:shd w:val="clear" w:color="auto" w:fill="FFFFFF"/>
        <w:spacing w:before="0" w:beforeAutospacing="0" w:after="150" w:afterAutospacing="0"/>
        <w:jc w:val="both"/>
        <w:rPr>
          <w:color w:val="000099"/>
          <w:sz w:val="28"/>
          <w:szCs w:val="28"/>
        </w:rPr>
      </w:pPr>
    </w:p>
    <w:p w:rsidR="006360B9" w:rsidRDefault="006360B9" w:rsidP="006360B9">
      <w:pPr>
        <w:pStyle w:val="a3"/>
        <w:shd w:val="clear" w:color="auto" w:fill="FFFFFF"/>
        <w:spacing w:before="0" w:beforeAutospacing="0" w:after="150" w:afterAutospacing="0"/>
        <w:jc w:val="both"/>
        <w:rPr>
          <w:color w:val="000099"/>
          <w:sz w:val="28"/>
          <w:szCs w:val="28"/>
        </w:rPr>
      </w:pPr>
      <w:r>
        <w:rPr>
          <w:noProof/>
        </w:rPr>
        <w:drawing>
          <wp:inline distT="0" distB="0" distL="0" distR="0">
            <wp:extent cx="5448300" cy="4080966"/>
            <wp:effectExtent l="0" t="0" r="0" b="0"/>
            <wp:docPr id="1" name="Рисунок 1" descr="Картинки по запросу &quot;театрализация в детском сад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театрализация в детском саду&quo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0371" cy="4119969"/>
                    </a:xfrm>
                    <a:prstGeom prst="rect">
                      <a:avLst/>
                    </a:prstGeom>
                    <a:noFill/>
                    <a:ln>
                      <a:noFill/>
                    </a:ln>
                  </pic:spPr>
                </pic:pic>
              </a:graphicData>
            </a:graphic>
          </wp:inline>
        </w:drawing>
      </w:r>
    </w:p>
    <w:p w:rsidR="006360B9" w:rsidRDefault="006360B9" w:rsidP="006360B9">
      <w:pPr>
        <w:pStyle w:val="a3"/>
        <w:shd w:val="clear" w:color="auto" w:fill="FFFFFF"/>
        <w:spacing w:before="0" w:beforeAutospacing="0" w:after="150" w:afterAutospacing="0"/>
        <w:jc w:val="both"/>
        <w:rPr>
          <w:color w:val="000099"/>
          <w:sz w:val="28"/>
          <w:szCs w:val="28"/>
        </w:rPr>
      </w:pPr>
    </w:p>
    <w:p w:rsidR="005C5188" w:rsidRPr="00870E0E" w:rsidRDefault="005C5188" w:rsidP="005C5188">
      <w:pPr>
        <w:spacing w:after="0"/>
        <w:jc w:val="center"/>
        <w:rPr>
          <w:rFonts w:ascii="Times New Roman" w:hAnsi="Times New Roman" w:cs="Times New Roman"/>
          <w:b/>
          <w:color w:val="0000FF"/>
          <w:sz w:val="32"/>
          <w:szCs w:val="28"/>
        </w:rPr>
      </w:pPr>
      <w:r w:rsidRPr="00870E0E">
        <w:rPr>
          <w:rFonts w:ascii="Times New Roman" w:hAnsi="Times New Roman" w:cs="Times New Roman"/>
          <w:b/>
          <w:color w:val="0000FF"/>
          <w:sz w:val="32"/>
          <w:szCs w:val="28"/>
        </w:rPr>
        <w:t xml:space="preserve">Воспитатель: </w:t>
      </w:r>
      <w:proofErr w:type="spellStart"/>
      <w:r w:rsidRPr="00870E0E">
        <w:rPr>
          <w:rFonts w:ascii="Times New Roman" w:hAnsi="Times New Roman" w:cs="Times New Roman"/>
          <w:b/>
          <w:color w:val="0000FF"/>
          <w:sz w:val="32"/>
          <w:szCs w:val="28"/>
        </w:rPr>
        <w:t>Гациева</w:t>
      </w:r>
      <w:proofErr w:type="spellEnd"/>
      <w:r w:rsidRPr="00870E0E">
        <w:rPr>
          <w:rFonts w:ascii="Times New Roman" w:hAnsi="Times New Roman" w:cs="Times New Roman"/>
          <w:b/>
          <w:color w:val="0000FF"/>
          <w:sz w:val="32"/>
          <w:szCs w:val="28"/>
        </w:rPr>
        <w:t xml:space="preserve"> З.З.</w:t>
      </w:r>
    </w:p>
    <w:p w:rsidR="005C5188" w:rsidRDefault="005C5188" w:rsidP="005C5188">
      <w:pPr>
        <w:spacing w:after="0"/>
        <w:ind w:left="-709"/>
        <w:jc w:val="center"/>
        <w:rPr>
          <w:rFonts w:ascii="Times New Roman" w:hAnsi="Times New Roman" w:cs="Times New Roman"/>
          <w:b/>
          <w:color w:val="0000FF"/>
          <w:sz w:val="32"/>
          <w:szCs w:val="28"/>
        </w:rPr>
      </w:pPr>
      <w:r w:rsidRPr="00870E0E">
        <w:rPr>
          <w:rFonts w:ascii="Times New Roman" w:hAnsi="Times New Roman" w:cs="Times New Roman"/>
          <w:b/>
          <w:color w:val="0000FF"/>
          <w:sz w:val="32"/>
          <w:szCs w:val="28"/>
        </w:rPr>
        <w:t>Г</w:t>
      </w:r>
      <w:r>
        <w:rPr>
          <w:rFonts w:ascii="Times New Roman" w:hAnsi="Times New Roman" w:cs="Times New Roman"/>
          <w:b/>
          <w:color w:val="0000FF"/>
          <w:sz w:val="32"/>
          <w:szCs w:val="28"/>
        </w:rPr>
        <w:t>БДОУ «Детский сад № 5 «</w:t>
      </w:r>
      <w:proofErr w:type="spellStart"/>
      <w:r>
        <w:rPr>
          <w:rFonts w:ascii="Times New Roman" w:hAnsi="Times New Roman" w:cs="Times New Roman"/>
          <w:b/>
          <w:color w:val="0000FF"/>
          <w:sz w:val="32"/>
          <w:szCs w:val="28"/>
        </w:rPr>
        <w:t>Хадижа</w:t>
      </w:r>
      <w:proofErr w:type="spellEnd"/>
      <w:r>
        <w:rPr>
          <w:rFonts w:ascii="Times New Roman" w:hAnsi="Times New Roman" w:cs="Times New Roman"/>
          <w:b/>
          <w:color w:val="0000FF"/>
          <w:sz w:val="32"/>
          <w:szCs w:val="28"/>
        </w:rPr>
        <w:t>»</w:t>
      </w:r>
    </w:p>
    <w:p w:rsidR="005C5188" w:rsidRPr="00870E0E" w:rsidRDefault="005C5188" w:rsidP="005C5188">
      <w:pPr>
        <w:spacing w:after="0"/>
        <w:ind w:left="-709"/>
        <w:jc w:val="center"/>
        <w:rPr>
          <w:rFonts w:ascii="Times New Roman" w:hAnsi="Times New Roman" w:cs="Times New Roman"/>
          <w:b/>
          <w:color w:val="0000FF"/>
          <w:sz w:val="32"/>
          <w:szCs w:val="28"/>
        </w:rPr>
      </w:pPr>
    </w:p>
    <w:p w:rsidR="00DF20DD" w:rsidRPr="00DF20DD" w:rsidRDefault="00693416" w:rsidP="005C5188">
      <w:pPr>
        <w:pStyle w:val="a3"/>
        <w:shd w:val="clear" w:color="auto" w:fill="FFFFFF"/>
        <w:spacing w:before="0" w:beforeAutospacing="0" w:after="0" w:afterAutospacing="0" w:line="276" w:lineRule="auto"/>
        <w:jc w:val="both"/>
        <w:rPr>
          <w:color w:val="000099"/>
          <w:sz w:val="28"/>
          <w:szCs w:val="28"/>
        </w:rPr>
      </w:pPr>
      <w:r>
        <w:rPr>
          <w:color w:val="000099"/>
          <w:sz w:val="28"/>
          <w:szCs w:val="28"/>
        </w:rPr>
        <w:lastRenderedPageBreak/>
        <w:t xml:space="preserve"> </w:t>
      </w:r>
      <w:r w:rsidR="006360B9">
        <w:rPr>
          <w:color w:val="000099"/>
          <w:sz w:val="28"/>
          <w:szCs w:val="28"/>
        </w:rPr>
        <w:t xml:space="preserve">       </w:t>
      </w:r>
      <w:r w:rsidR="00DF20DD" w:rsidRPr="00DF20DD">
        <w:rPr>
          <w:color w:val="000099"/>
          <w:sz w:val="28"/>
          <w:szCs w:val="28"/>
        </w:rPr>
        <w:t xml:space="preserve">Испокон веков театр всегда завораживал зрителей. Театральная игра – это исторически сложившееся общественное явление, самостоятельный вид деятельности, свойственный человеку. Театральная деятельность в детском саду имеет свои особенности. «Это волшебный край, в котором ребенок радуется, играя, а в игре он познает мир». На первых порах главную роль в театрализованной деятельности берет на себя педагог, рассказывая и показывая различные сказки и </w:t>
      </w:r>
      <w:proofErr w:type="spellStart"/>
      <w:r w:rsidR="00DF20DD" w:rsidRPr="00DF20DD">
        <w:rPr>
          <w:color w:val="000099"/>
          <w:sz w:val="28"/>
          <w:szCs w:val="28"/>
        </w:rPr>
        <w:t>потешки</w:t>
      </w:r>
      <w:proofErr w:type="spellEnd"/>
      <w:r w:rsidR="00DF20DD" w:rsidRPr="00DF20DD">
        <w:rPr>
          <w:color w:val="000099"/>
          <w:sz w:val="28"/>
          <w:szCs w:val="28"/>
        </w:rPr>
        <w:t>. Но, уже начиная с 3-4 летнего возраста дети, подражая взрослым, самостоятельно обыгрывают фрагменты литературных произведений в свободной деятельности.</w:t>
      </w:r>
    </w:p>
    <w:p w:rsidR="00DF20DD" w:rsidRPr="00DF20DD" w:rsidRDefault="00693416" w:rsidP="005C5188">
      <w:pPr>
        <w:pStyle w:val="a3"/>
        <w:shd w:val="clear" w:color="auto" w:fill="FFFFFF"/>
        <w:spacing w:before="0" w:beforeAutospacing="0" w:after="0" w:afterAutospacing="0" w:line="276" w:lineRule="auto"/>
        <w:jc w:val="both"/>
        <w:rPr>
          <w:color w:val="000099"/>
          <w:sz w:val="28"/>
          <w:szCs w:val="28"/>
        </w:rPr>
      </w:pPr>
      <w:r>
        <w:rPr>
          <w:color w:val="000099"/>
          <w:sz w:val="28"/>
          <w:szCs w:val="28"/>
        </w:rPr>
        <w:t xml:space="preserve">       </w:t>
      </w:r>
      <w:r w:rsidR="006360B9">
        <w:rPr>
          <w:color w:val="000099"/>
          <w:sz w:val="28"/>
          <w:szCs w:val="28"/>
        </w:rPr>
        <w:t xml:space="preserve"> </w:t>
      </w:r>
      <w:r w:rsidR="00DF20DD" w:rsidRPr="00DF20DD">
        <w:rPr>
          <w:color w:val="000099"/>
          <w:sz w:val="28"/>
          <w:szCs w:val="28"/>
        </w:rPr>
        <w:t>Театрализованная деятельность – это самый распространенный вид детского творчества. 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радоваться за героев пьесы.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w:t>
      </w:r>
    </w:p>
    <w:p w:rsidR="00DF20DD" w:rsidRPr="00DF20DD" w:rsidRDefault="00693416" w:rsidP="005C5188">
      <w:pPr>
        <w:pStyle w:val="a3"/>
        <w:shd w:val="clear" w:color="auto" w:fill="FFFFFF"/>
        <w:spacing w:before="0" w:beforeAutospacing="0" w:after="0" w:afterAutospacing="0" w:line="276" w:lineRule="auto"/>
        <w:jc w:val="both"/>
        <w:rPr>
          <w:color w:val="000099"/>
          <w:sz w:val="28"/>
          <w:szCs w:val="28"/>
        </w:rPr>
      </w:pPr>
      <w:r>
        <w:rPr>
          <w:color w:val="000099"/>
          <w:sz w:val="28"/>
          <w:szCs w:val="28"/>
        </w:rPr>
        <w:t xml:space="preserve">      </w:t>
      </w:r>
      <w:r w:rsidR="006360B9">
        <w:rPr>
          <w:color w:val="000099"/>
          <w:sz w:val="28"/>
          <w:szCs w:val="28"/>
        </w:rPr>
        <w:t xml:space="preserve">  </w:t>
      </w:r>
      <w:r w:rsidR="00DF20DD" w:rsidRPr="00DF20DD">
        <w:rPr>
          <w:color w:val="000099"/>
          <w:sz w:val="28"/>
          <w:szCs w:val="28"/>
        </w:rPr>
        <w:t>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 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w:t>
      </w:r>
    </w:p>
    <w:p w:rsidR="00DF20DD" w:rsidRPr="00DF20DD" w:rsidRDefault="00693416" w:rsidP="005C5188">
      <w:pPr>
        <w:pStyle w:val="a3"/>
        <w:shd w:val="clear" w:color="auto" w:fill="FFFFFF"/>
        <w:spacing w:before="0" w:beforeAutospacing="0" w:after="0" w:afterAutospacing="0" w:line="276" w:lineRule="auto"/>
        <w:jc w:val="both"/>
        <w:rPr>
          <w:color w:val="000099"/>
          <w:sz w:val="28"/>
          <w:szCs w:val="28"/>
        </w:rPr>
      </w:pPr>
      <w:r>
        <w:rPr>
          <w:color w:val="000099"/>
          <w:sz w:val="28"/>
          <w:szCs w:val="28"/>
        </w:rPr>
        <w:t xml:space="preserve">      </w:t>
      </w:r>
      <w:r w:rsidR="006360B9">
        <w:rPr>
          <w:color w:val="000099"/>
          <w:sz w:val="28"/>
          <w:szCs w:val="28"/>
        </w:rPr>
        <w:t xml:space="preserve"> </w:t>
      </w:r>
      <w:r w:rsidR="00DF20DD" w:rsidRPr="00DF20DD">
        <w:rPr>
          <w:color w:val="000099"/>
          <w:sz w:val="28"/>
          <w:szCs w:val="28"/>
        </w:rPr>
        <w:t>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перевоплощаются в полюбившийся образ, малыши добровольно принимают и присваивают свойственные ему черты.</w:t>
      </w:r>
    </w:p>
    <w:p w:rsidR="00DF20DD" w:rsidRPr="00DF20DD" w:rsidRDefault="006360B9" w:rsidP="005C5188">
      <w:pPr>
        <w:pStyle w:val="a3"/>
        <w:shd w:val="clear" w:color="auto" w:fill="FFFFFF"/>
        <w:spacing w:before="0" w:beforeAutospacing="0" w:after="150" w:afterAutospacing="0" w:line="276" w:lineRule="auto"/>
        <w:jc w:val="both"/>
        <w:rPr>
          <w:color w:val="000099"/>
          <w:sz w:val="28"/>
          <w:szCs w:val="28"/>
        </w:rPr>
      </w:pPr>
      <w:r>
        <w:rPr>
          <w:color w:val="000099"/>
          <w:sz w:val="28"/>
          <w:szCs w:val="28"/>
        </w:rPr>
        <w:t xml:space="preserve">       </w:t>
      </w:r>
      <w:r w:rsidR="00DF20DD" w:rsidRPr="00DF20DD">
        <w:rPr>
          <w:color w:val="000099"/>
          <w:sz w:val="28"/>
          <w:szCs w:val="28"/>
        </w:rPr>
        <w:t>Разнообразие тематики. Средств изображения, эмоциональность театрализованных игр дают возможность использовать их в целях всестороннего воспитания личности.</w:t>
      </w:r>
    </w:p>
    <w:p w:rsidR="00DF20DD" w:rsidRPr="006360B9" w:rsidRDefault="00DF20DD" w:rsidP="005C5188">
      <w:pPr>
        <w:pStyle w:val="a3"/>
        <w:shd w:val="clear" w:color="auto" w:fill="FFFFFF"/>
        <w:spacing w:before="0" w:beforeAutospacing="0" w:after="0" w:afterAutospacing="0" w:line="276" w:lineRule="auto"/>
        <w:jc w:val="both"/>
        <w:rPr>
          <w:b/>
          <w:color w:val="FF0000"/>
          <w:sz w:val="28"/>
          <w:szCs w:val="28"/>
        </w:rPr>
      </w:pPr>
      <w:r w:rsidRPr="006360B9">
        <w:rPr>
          <w:b/>
          <w:color w:val="FF0000"/>
          <w:sz w:val="28"/>
          <w:szCs w:val="28"/>
        </w:rPr>
        <w:lastRenderedPageBreak/>
        <w:t>Игра «Узнай по голосу»</w:t>
      </w:r>
      <w:r w:rsidR="006360B9">
        <w:rPr>
          <w:b/>
          <w:color w:val="FF0000"/>
          <w:sz w:val="28"/>
          <w:szCs w:val="28"/>
        </w:rPr>
        <w:t xml:space="preserve"> </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Водящий в центре круга с закрытыми глазами. Все движутся по кругу со словами:</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Мы немножко поиграли,</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А теперь в кружок мы встали.</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Ты загадку отгадай.</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Кто назвал тебя – узнай!</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Водящий называет по имени сказавшего ему: «Узнай, кто я?»</w:t>
      </w:r>
    </w:p>
    <w:p w:rsidR="00DF20DD" w:rsidRPr="006360B9" w:rsidRDefault="00DF20DD" w:rsidP="005C5188">
      <w:pPr>
        <w:pStyle w:val="a3"/>
        <w:shd w:val="clear" w:color="auto" w:fill="FFFFFF"/>
        <w:spacing w:before="0" w:beforeAutospacing="0" w:after="0" w:afterAutospacing="0" w:line="276" w:lineRule="auto"/>
        <w:jc w:val="both"/>
        <w:rPr>
          <w:b/>
          <w:color w:val="FF0000"/>
          <w:sz w:val="28"/>
          <w:szCs w:val="28"/>
        </w:rPr>
      </w:pPr>
      <w:r w:rsidRPr="006360B9">
        <w:rPr>
          <w:b/>
          <w:color w:val="FF0000"/>
          <w:sz w:val="28"/>
          <w:szCs w:val="28"/>
        </w:rPr>
        <w:t>Игра «Иностранец»</w:t>
      </w:r>
      <w:r w:rsidR="006360B9">
        <w:rPr>
          <w:b/>
          <w:color w:val="FF0000"/>
          <w:sz w:val="28"/>
          <w:szCs w:val="28"/>
        </w:rPr>
        <w:t xml:space="preserve"> </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Вы попали в другую страну, языка которой не знаете. Спросите с помощью жестов, как найти кинотеатр, кафе, почту.</w:t>
      </w:r>
    </w:p>
    <w:p w:rsidR="00DF20DD" w:rsidRPr="006360B9" w:rsidRDefault="00DF20DD" w:rsidP="005C5188">
      <w:pPr>
        <w:pStyle w:val="a3"/>
        <w:shd w:val="clear" w:color="auto" w:fill="FFFFFF"/>
        <w:spacing w:before="0" w:beforeAutospacing="0" w:after="0" w:afterAutospacing="0" w:line="276" w:lineRule="auto"/>
        <w:jc w:val="both"/>
        <w:rPr>
          <w:b/>
          <w:color w:val="FF0000"/>
          <w:sz w:val="28"/>
          <w:szCs w:val="28"/>
        </w:rPr>
      </w:pPr>
      <w:r w:rsidRPr="006360B9">
        <w:rPr>
          <w:b/>
          <w:color w:val="FF0000"/>
          <w:sz w:val="28"/>
          <w:szCs w:val="28"/>
        </w:rPr>
        <w:t>Упражнения</w:t>
      </w:r>
      <w:r w:rsidR="006360B9">
        <w:rPr>
          <w:b/>
          <w:color w:val="FF0000"/>
          <w:sz w:val="28"/>
          <w:szCs w:val="28"/>
        </w:rPr>
        <w:t xml:space="preserve"> </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1. С помощью мимики выразите горе, радость, боль, страх, удивление.</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2. Покажите, как вы сидите у телевизора (захватывающий фильм), за шахматной доской, на рыбалке (клюет).</w:t>
      </w:r>
    </w:p>
    <w:p w:rsidR="00DF20DD" w:rsidRPr="006360B9" w:rsidRDefault="00DF20DD" w:rsidP="005C5188">
      <w:pPr>
        <w:pStyle w:val="a3"/>
        <w:shd w:val="clear" w:color="auto" w:fill="FFFFFF"/>
        <w:spacing w:before="0" w:beforeAutospacing="0" w:after="0" w:afterAutospacing="0" w:line="276" w:lineRule="auto"/>
        <w:jc w:val="both"/>
        <w:rPr>
          <w:b/>
          <w:color w:val="FF0000"/>
          <w:sz w:val="28"/>
          <w:szCs w:val="28"/>
        </w:rPr>
      </w:pPr>
      <w:r w:rsidRPr="006360B9">
        <w:rPr>
          <w:b/>
          <w:color w:val="FF0000"/>
          <w:sz w:val="28"/>
          <w:szCs w:val="28"/>
        </w:rPr>
        <w:t>Игры со скороговорками</w:t>
      </w:r>
      <w:r w:rsidR="006360B9">
        <w:rPr>
          <w:b/>
          <w:color w:val="FF0000"/>
          <w:sz w:val="28"/>
          <w:szCs w:val="28"/>
        </w:rPr>
        <w:t xml:space="preserve"> </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Скороговорку надо отрабатывать через очень медленную, преувеличенно четкую речь. Скороговорки сначала произносятся беззвучно с активной артикуляцией губ; затем шепотом, затем вслух и быстро (несколько раз). Скороговорки помогают детям научиться быстро и чисто проговаривать труднопроизносимые слова и фразы.</w:t>
      </w:r>
    </w:p>
    <w:p w:rsidR="00DF20DD" w:rsidRPr="00693416" w:rsidRDefault="00DF20DD" w:rsidP="005C5188">
      <w:pPr>
        <w:pStyle w:val="a3"/>
        <w:shd w:val="clear" w:color="auto" w:fill="FFFFFF"/>
        <w:spacing w:before="0" w:beforeAutospacing="0" w:after="0" w:afterAutospacing="0" w:line="276" w:lineRule="auto"/>
        <w:jc w:val="both"/>
        <w:rPr>
          <w:b/>
          <w:color w:val="000099"/>
          <w:sz w:val="28"/>
          <w:szCs w:val="28"/>
        </w:rPr>
      </w:pPr>
      <w:r w:rsidRPr="00693416">
        <w:rPr>
          <w:b/>
          <w:color w:val="000099"/>
          <w:sz w:val="28"/>
          <w:szCs w:val="28"/>
        </w:rPr>
        <w:t>Варианты скороговорок:</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Мамаша</w:t>
      </w:r>
      <w:r w:rsidR="00693416">
        <w:rPr>
          <w:color w:val="000099"/>
          <w:sz w:val="28"/>
          <w:szCs w:val="28"/>
        </w:rPr>
        <w:t xml:space="preserve"> </w:t>
      </w:r>
      <w:proofErr w:type="spellStart"/>
      <w:r w:rsidRPr="00DF20DD">
        <w:rPr>
          <w:color w:val="000099"/>
          <w:sz w:val="28"/>
          <w:szCs w:val="28"/>
        </w:rPr>
        <w:t>Ромаше</w:t>
      </w:r>
      <w:proofErr w:type="spellEnd"/>
      <w:r w:rsidRPr="00DF20DD">
        <w:rPr>
          <w:color w:val="000099"/>
          <w:sz w:val="28"/>
          <w:szCs w:val="28"/>
        </w:rPr>
        <w:t xml:space="preserve"> дала сыворотку из-под простокваши.</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Король – орел, орел-король.</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У Сени и Сани в сетях сом с усами.</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Испорченный телефон</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Первый игрок получает карточку со скороговоркой, передает её по цепи, а последний участник произносит её вслух. (Играют две команды)</w:t>
      </w:r>
    </w:p>
    <w:p w:rsidR="00DF20DD" w:rsidRPr="006360B9" w:rsidRDefault="00DF20DD" w:rsidP="005C5188">
      <w:pPr>
        <w:pStyle w:val="a3"/>
        <w:shd w:val="clear" w:color="auto" w:fill="FFFFFF"/>
        <w:spacing w:before="0" w:beforeAutospacing="0" w:after="0" w:afterAutospacing="0" w:line="276" w:lineRule="auto"/>
        <w:jc w:val="both"/>
        <w:rPr>
          <w:b/>
          <w:color w:val="FF0000"/>
          <w:sz w:val="28"/>
          <w:szCs w:val="28"/>
        </w:rPr>
      </w:pPr>
      <w:r w:rsidRPr="006360B9">
        <w:rPr>
          <w:b/>
          <w:color w:val="FF0000"/>
          <w:sz w:val="28"/>
          <w:szCs w:val="28"/>
        </w:rPr>
        <w:t>Пальчиковые игры со словами</w:t>
      </w:r>
      <w:r w:rsidR="006360B9">
        <w:rPr>
          <w:b/>
          <w:color w:val="FF0000"/>
          <w:sz w:val="28"/>
          <w:szCs w:val="28"/>
        </w:rPr>
        <w:t xml:space="preserve"> </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Пальчиковые игры способствуют подготовке руки к письму, развивая мелкую моторику рук, внимание, воображение и память.</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Два щенка, Кулаки правой и левой руки поочередно становятся на стол ребром</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Щека к щеке, Кулачки трутся друг о друга.</w:t>
      </w:r>
    </w:p>
    <w:p w:rsidR="006360B9" w:rsidRPr="005C5188"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 xml:space="preserve">Щиплют щетку Правая ладонь обхватывает кончики пальцев </w:t>
      </w:r>
      <w:proofErr w:type="gramStart"/>
      <w:r w:rsidRPr="00DF20DD">
        <w:rPr>
          <w:color w:val="000099"/>
          <w:sz w:val="28"/>
          <w:szCs w:val="28"/>
        </w:rPr>
        <w:t>левой</w:t>
      </w:r>
      <w:proofErr w:type="gramEnd"/>
      <w:r w:rsidRPr="00DF20DD">
        <w:rPr>
          <w:color w:val="000099"/>
          <w:sz w:val="28"/>
          <w:szCs w:val="28"/>
        </w:rPr>
        <w:t xml:space="preserve">, и наоборот. </w:t>
      </w:r>
    </w:p>
    <w:p w:rsidR="00DF20DD" w:rsidRPr="006360B9" w:rsidRDefault="00DF20DD" w:rsidP="005C5188">
      <w:pPr>
        <w:pStyle w:val="a3"/>
        <w:shd w:val="clear" w:color="auto" w:fill="FFFFFF"/>
        <w:spacing w:before="0" w:beforeAutospacing="0" w:after="0" w:afterAutospacing="0" w:line="276" w:lineRule="auto"/>
        <w:jc w:val="both"/>
        <w:rPr>
          <w:b/>
          <w:color w:val="FF0000"/>
          <w:sz w:val="28"/>
          <w:szCs w:val="28"/>
        </w:rPr>
      </w:pPr>
      <w:r w:rsidRPr="006360B9">
        <w:rPr>
          <w:b/>
          <w:color w:val="FF0000"/>
          <w:sz w:val="28"/>
          <w:szCs w:val="28"/>
        </w:rPr>
        <w:t>Пантомимические этюды и упражнения</w:t>
      </w:r>
      <w:r w:rsidR="006360B9" w:rsidRPr="006360B9">
        <w:rPr>
          <w:b/>
          <w:color w:val="FF0000"/>
          <w:sz w:val="28"/>
          <w:szCs w:val="28"/>
        </w:rPr>
        <w:t xml:space="preserve"> </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 xml:space="preserve">Давайте детям дома задания: понаблюдать, запомнить, повторить поведение людей и животных, бытовые предметы в простейших </w:t>
      </w:r>
      <w:r w:rsidRPr="00DF20DD">
        <w:rPr>
          <w:color w:val="000099"/>
          <w:sz w:val="28"/>
          <w:szCs w:val="28"/>
        </w:rPr>
        <w:lastRenderedPageBreak/>
        <w:t>ситуациях. Лучше начать с предметов, потому что дети хорошо их зрительно помнят и для этого не требуется особых наблюдений.</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 xml:space="preserve">Покажите, </w:t>
      </w:r>
      <w:bookmarkStart w:id="0" w:name="_GoBack"/>
      <w:bookmarkEnd w:id="0"/>
      <w:r w:rsidR="006360B9" w:rsidRPr="00DF20DD">
        <w:rPr>
          <w:color w:val="000099"/>
          <w:sz w:val="28"/>
          <w:szCs w:val="28"/>
        </w:rPr>
        <w:t>как:</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-вратарь ловит мяч;</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-зоолог ловит бабочку;</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-рыбак ловит большую рыбу;</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-ребенок ловит муху.</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Попробуйте изобразить:</w:t>
      </w:r>
    </w:p>
    <w:p w:rsidR="00DF20DD" w:rsidRPr="00DF20DD" w:rsidRDefault="00DF20DD" w:rsidP="005C5188">
      <w:pPr>
        <w:pStyle w:val="a3"/>
        <w:shd w:val="clear" w:color="auto" w:fill="FFFFFF"/>
        <w:spacing w:before="0" w:beforeAutospacing="0" w:after="0" w:afterAutospacing="0" w:line="276" w:lineRule="auto"/>
        <w:jc w:val="both"/>
        <w:rPr>
          <w:color w:val="000099"/>
          <w:sz w:val="28"/>
          <w:szCs w:val="28"/>
        </w:rPr>
      </w:pPr>
      <w:r w:rsidRPr="00DF20DD">
        <w:rPr>
          <w:color w:val="000099"/>
          <w:sz w:val="28"/>
          <w:szCs w:val="28"/>
        </w:rPr>
        <w:t>Парикмахера, пожарника, строителя, космонавта.</w:t>
      </w:r>
    </w:p>
    <w:p w:rsidR="00DF20DD" w:rsidRPr="00DF20DD" w:rsidRDefault="00693416" w:rsidP="005C5188">
      <w:pPr>
        <w:pStyle w:val="a3"/>
        <w:shd w:val="clear" w:color="auto" w:fill="FFFFFF"/>
        <w:spacing w:before="0" w:beforeAutospacing="0" w:after="150" w:afterAutospacing="0" w:line="276" w:lineRule="auto"/>
        <w:jc w:val="both"/>
        <w:rPr>
          <w:color w:val="000099"/>
          <w:sz w:val="28"/>
          <w:szCs w:val="28"/>
        </w:rPr>
      </w:pPr>
      <w:r>
        <w:rPr>
          <w:color w:val="000099"/>
          <w:sz w:val="28"/>
          <w:szCs w:val="28"/>
        </w:rPr>
        <w:t xml:space="preserve">       </w:t>
      </w:r>
      <w:r w:rsidR="00DF20DD" w:rsidRPr="00DF20DD">
        <w:rPr>
          <w:color w:val="000099"/>
          <w:sz w:val="28"/>
          <w:szCs w:val="28"/>
        </w:rPr>
        <w:t>Большое значение для ребенка имеет театр, театральная деятельность. 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не возможно полноценное восприятие художественной литературы. Ведь умение живо представить себе то, о чем читаешь или слышишь, вырабатывается на основе внешнего видения, из опыта реальных представлений. 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p>
    <w:p w:rsidR="00C266A2" w:rsidRPr="00DF20DD" w:rsidRDefault="00C266A2">
      <w:pPr>
        <w:rPr>
          <w:rFonts w:ascii="Times New Roman" w:hAnsi="Times New Roman" w:cs="Times New Roman"/>
          <w:color w:val="000099"/>
          <w:sz w:val="28"/>
          <w:szCs w:val="28"/>
        </w:rPr>
      </w:pPr>
    </w:p>
    <w:sectPr w:rsidR="00C266A2" w:rsidRPr="00DF20DD" w:rsidSect="006360B9">
      <w:pgSz w:w="11906" w:h="16838"/>
      <w:pgMar w:top="1134" w:right="1274" w:bottom="1134" w:left="1701" w:header="708" w:footer="708" w:gutter="0"/>
      <w:pgBorders w:offsetFrom="page">
        <w:top w:val="circlesLines" w:sz="31" w:space="24" w:color="FF0000"/>
        <w:left w:val="circlesLines" w:sz="31" w:space="24" w:color="FF0000"/>
        <w:bottom w:val="circlesLines" w:sz="31" w:space="24" w:color="FF0000"/>
        <w:right w:val="circlesLines" w:sz="31"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F20DD"/>
    <w:rsid w:val="00546DAA"/>
    <w:rsid w:val="005C5188"/>
    <w:rsid w:val="00626E89"/>
    <w:rsid w:val="006360B9"/>
    <w:rsid w:val="00693416"/>
    <w:rsid w:val="007E0F3F"/>
    <w:rsid w:val="00C266A2"/>
    <w:rsid w:val="00DF20DD"/>
    <w:rsid w:val="00FB1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6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2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51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1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702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E398-9BB3-492A-97AE-A1515B71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778</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2018-02-01T07:38:00Z</dcterms:created>
  <dcterms:modified xsi:type="dcterms:W3CDTF">2019-10-08T08:02:00Z</dcterms:modified>
</cp:coreProperties>
</file>